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7876A" w14:textId="77777777" w:rsidR="00C36BFE" w:rsidRDefault="009C4BD9" w:rsidP="00A9463B">
      <w:pPr>
        <w:jc w:val="center"/>
        <w:rPr>
          <w:b/>
          <w:bCs/>
          <w:color w:val="76923C" w:themeColor="accent3" w:themeShade="BF"/>
          <w:sz w:val="32"/>
          <w:szCs w:val="32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FA1DF8A" wp14:editId="40097F95">
            <wp:simplePos x="0" y="0"/>
            <wp:positionH relativeFrom="column">
              <wp:posOffset>-290195</wp:posOffset>
            </wp:positionH>
            <wp:positionV relativeFrom="paragraph">
              <wp:posOffset>-408305</wp:posOffset>
            </wp:positionV>
            <wp:extent cx="1333500" cy="1176020"/>
            <wp:effectExtent l="0" t="0" r="0" b="5080"/>
            <wp:wrapTopAndBottom/>
            <wp:docPr id="1" name="Image 1" descr="C:\Users\cabinet\Desktop\ENTETE WORD\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C:\Users\cabinet\Desktop\ENTETE WORD\Untitled-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32B0F1" w14:textId="77777777" w:rsidR="002D05A8" w:rsidRDefault="002D05A8" w:rsidP="00A9463B">
      <w:pPr>
        <w:jc w:val="center"/>
        <w:rPr>
          <w:b/>
          <w:bCs/>
          <w:color w:val="76923C" w:themeColor="accent3" w:themeShade="BF"/>
          <w:sz w:val="32"/>
          <w:szCs w:val="32"/>
        </w:rPr>
      </w:pPr>
      <w:r w:rsidRPr="009C4BD9">
        <w:rPr>
          <w:b/>
          <w:bCs/>
          <w:color w:val="4F6228" w:themeColor="accent3" w:themeShade="80"/>
          <w:sz w:val="32"/>
          <w:szCs w:val="32"/>
        </w:rPr>
        <w:t xml:space="preserve">Règlement </w:t>
      </w:r>
      <w:r w:rsidR="00C40620">
        <w:rPr>
          <w:b/>
          <w:bCs/>
          <w:color w:val="4F6228" w:themeColor="accent3" w:themeShade="80"/>
          <w:sz w:val="32"/>
          <w:szCs w:val="32"/>
        </w:rPr>
        <w:t>du C</w:t>
      </w:r>
      <w:r w:rsidRPr="009C4BD9">
        <w:rPr>
          <w:b/>
          <w:bCs/>
          <w:color w:val="4F6228" w:themeColor="accent3" w:themeShade="80"/>
          <w:sz w:val="32"/>
          <w:szCs w:val="32"/>
        </w:rPr>
        <w:t xml:space="preserve">oncours </w:t>
      </w:r>
      <w:r w:rsidR="00C40620">
        <w:rPr>
          <w:b/>
          <w:bCs/>
          <w:color w:val="4F6228" w:themeColor="accent3" w:themeShade="80"/>
          <w:sz w:val="32"/>
          <w:szCs w:val="32"/>
        </w:rPr>
        <w:t xml:space="preserve">de </w:t>
      </w:r>
      <w:r w:rsidRPr="009C4BD9">
        <w:rPr>
          <w:b/>
          <w:bCs/>
          <w:color w:val="4F6228" w:themeColor="accent3" w:themeShade="80"/>
          <w:sz w:val="32"/>
          <w:szCs w:val="32"/>
        </w:rPr>
        <w:t>photo</w:t>
      </w:r>
      <w:r w:rsidR="00C40620">
        <w:rPr>
          <w:b/>
          <w:bCs/>
          <w:color w:val="4F6228" w:themeColor="accent3" w:themeShade="80"/>
          <w:sz w:val="32"/>
          <w:szCs w:val="32"/>
        </w:rPr>
        <w:t>graphie</w:t>
      </w:r>
      <w:r w:rsidRPr="009C4BD9">
        <w:rPr>
          <w:b/>
          <w:bCs/>
          <w:color w:val="4F6228" w:themeColor="accent3" w:themeShade="80"/>
          <w:sz w:val="32"/>
          <w:szCs w:val="32"/>
        </w:rPr>
        <w:t xml:space="preserve"> </w:t>
      </w:r>
      <w:r w:rsidR="002632DC" w:rsidRPr="009C4BD9">
        <w:rPr>
          <w:b/>
          <w:bCs/>
          <w:color w:val="4F6228" w:themeColor="accent3" w:themeShade="80"/>
          <w:sz w:val="32"/>
          <w:szCs w:val="32"/>
        </w:rPr>
        <w:t>du Jardin Zoologique de Rabat</w:t>
      </w:r>
    </w:p>
    <w:p w14:paraId="63BAF9AC" w14:textId="67C36CDA" w:rsidR="002632DC" w:rsidRDefault="00970AC0" w:rsidP="00C40620">
      <w:pPr>
        <w:jc w:val="both"/>
      </w:pPr>
      <w:r>
        <w:t xml:space="preserve"> </w:t>
      </w:r>
      <w:r w:rsidR="002D05A8">
        <w:t xml:space="preserve">Le </w:t>
      </w:r>
      <w:r w:rsidR="005801A8">
        <w:t>Jardi</w:t>
      </w:r>
      <w:r w:rsidR="00C40620">
        <w:t>n Zoologique de Rabat organise, à l’occasion de son 10</w:t>
      </w:r>
      <w:r w:rsidR="00C40620" w:rsidRPr="00C40620">
        <w:rPr>
          <w:vertAlign w:val="superscript"/>
        </w:rPr>
        <w:t>ème</w:t>
      </w:r>
      <w:r w:rsidR="00C40620">
        <w:t xml:space="preserve"> anniversaire, un</w:t>
      </w:r>
      <w:r w:rsidR="005801A8">
        <w:t xml:space="preserve"> concours </w:t>
      </w:r>
      <w:r w:rsidR="00B9430E">
        <w:t xml:space="preserve">de </w:t>
      </w:r>
      <w:r w:rsidR="005801A8">
        <w:t>photo</w:t>
      </w:r>
      <w:r w:rsidR="00B9430E">
        <w:t>graphie</w:t>
      </w:r>
      <w:r w:rsidR="00C40620">
        <w:t xml:space="preserve"> </w:t>
      </w:r>
      <w:r w:rsidR="005801A8">
        <w:t xml:space="preserve">sous le </w:t>
      </w:r>
      <w:r w:rsidR="002D05A8">
        <w:t xml:space="preserve">thème </w:t>
      </w:r>
      <w:r w:rsidR="005801A8">
        <w:t xml:space="preserve"> </w:t>
      </w:r>
      <w:r w:rsidR="002632DC">
        <w:rPr>
          <w:sz w:val="24"/>
          <w:szCs w:val="24"/>
        </w:rPr>
        <w:t>« </w:t>
      </w:r>
      <w:r w:rsidR="002632DC" w:rsidRPr="00053D1C">
        <w:rPr>
          <w:sz w:val="24"/>
          <w:szCs w:val="24"/>
        </w:rPr>
        <w:t xml:space="preserve">Le Jardin </w:t>
      </w:r>
      <w:r w:rsidR="009C4BD9" w:rsidRPr="00053D1C">
        <w:rPr>
          <w:sz w:val="24"/>
          <w:szCs w:val="24"/>
        </w:rPr>
        <w:t>Z</w:t>
      </w:r>
      <w:r w:rsidR="002632DC" w:rsidRPr="00053D1C">
        <w:rPr>
          <w:sz w:val="24"/>
          <w:szCs w:val="24"/>
        </w:rPr>
        <w:t xml:space="preserve">oologique de Rabat : </w:t>
      </w:r>
      <w:r w:rsidR="00053D1C">
        <w:rPr>
          <w:sz w:val="24"/>
          <w:szCs w:val="24"/>
        </w:rPr>
        <w:t>Face à face avec les animaux</w:t>
      </w:r>
      <w:r w:rsidR="002632DC">
        <w:rPr>
          <w:sz w:val="24"/>
          <w:szCs w:val="24"/>
        </w:rPr>
        <w:t>»</w:t>
      </w:r>
      <w:r w:rsidR="00C40620">
        <w:rPr>
          <w:sz w:val="24"/>
          <w:szCs w:val="24"/>
        </w:rPr>
        <w:t>.</w:t>
      </w:r>
    </w:p>
    <w:p w14:paraId="17091986" w14:textId="77777777" w:rsidR="002D05A8" w:rsidRPr="00970AC0" w:rsidRDefault="002D05A8" w:rsidP="00C40620">
      <w:pPr>
        <w:tabs>
          <w:tab w:val="center" w:pos="4465"/>
        </w:tabs>
        <w:rPr>
          <w:b/>
          <w:bCs/>
          <w:sz w:val="32"/>
          <w:szCs w:val="32"/>
        </w:rPr>
      </w:pPr>
      <w:r w:rsidRPr="00970AC0">
        <w:rPr>
          <w:b/>
          <w:bCs/>
          <w:sz w:val="32"/>
          <w:szCs w:val="32"/>
        </w:rPr>
        <w:t>Article 1</w:t>
      </w:r>
      <w:r w:rsidR="00E32CB3">
        <w:rPr>
          <w:b/>
          <w:bCs/>
          <w:sz w:val="32"/>
          <w:szCs w:val="32"/>
        </w:rPr>
        <w:t> :</w:t>
      </w:r>
      <w:r w:rsidR="001C5788">
        <w:rPr>
          <w:b/>
          <w:bCs/>
          <w:sz w:val="32"/>
          <w:szCs w:val="32"/>
        </w:rPr>
        <w:t xml:space="preserve"> Organisateur</w:t>
      </w:r>
      <w:r w:rsidR="00C40620">
        <w:rPr>
          <w:b/>
          <w:bCs/>
          <w:sz w:val="32"/>
          <w:szCs w:val="32"/>
        </w:rPr>
        <w:tab/>
      </w:r>
    </w:p>
    <w:p w14:paraId="5324DB95" w14:textId="5394838A" w:rsidR="002D05A8" w:rsidRDefault="002D05A8" w:rsidP="004241E3">
      <w:r>
        <w:t>Le</w:t>
      </w:r>
      <w:r w:rsidR="002632DC">
        <w:t xml:space="preserve"> Jardin Zoologique </w:t>
      </w:r>
      <w:r w:rsidR="009C4BD9">
        <w:t xml:space="preserve">National (JZN) </w:t>
      </w:r>
      <w:r w:rsidR="002632DC">
        <w:t xml:space="preserve">de Rabat organise </w:t>
      </w:r>
      <w:r>
        <w:t xml:space="preserve"> </w:t>
      </w:r>
      <w:r w:rsidR="002632DC">
        <w:t xml:space="preserve">un concours de </w:t>
      </w:r>
      <w:r w:rsidR="00B231FE">
        <w:t>photographie</w:t>
      </w:r>
      <w:r w:rsidR="009C4BD9">
        <w:t>s</w:t>
      </w:r>
      <w:r w:rsidR="00B231FE">
        <w:t xml:space="preserve"> </w:t>
      </w:r>
      <w:r w:rsidR="00E81BAE">
        <w:t xml:space="preserve">du </w:t>
      </w:r>
      <w:r w:rsidR="0009172A">
        <w:t>12 janvier au 28 février</w:t>
      </w:r>
      <w:r w:rsidR="00E81BAE">
        <w:t xml:space="preserve"> </w:t>
      </w:r>
      <w:r w:rsidR="00C40620">
        <w:rPr>
          <w:color w:val="000000" w:themeColor="text1"/>
        </w:rPr>
        <w:t>2022.</w:t>
      </w:r>
    </w:p>
    <w:p w14:paraId="4808BBEB" w14:textId="77777777" w:rsidR="002D05A8" w:rsidRPr="00970AC0" w:rsidRDefault="002D05A8" w:rsidP="006E1E05">
      <w:pPr>
        <w:spacing w:after="120" w:line="240" w:lineRule="auto"/>
        <w:rPr>
          <w:b/>
          <w:bCs/>
          <w:sz w:val="32"/>
          <w:szCs w:val="32"/>
        </w:rPr>
      </w:pPr>
      <w:r w:rsidRPr="00970AC0">
        <w:rPr>
          <w:b/>
          <w:bCs/>
          <w:sz w:val="32"/>
          <w:szCs w:val="32"/>
        </w:rPr>
        <w:t>Article 2</w:t>
      </w:r>
      <w:r w:rsidR="00E32CB3">
        <w:rPr>
          <w:b/>
          <w:bCs/>
          <w:sz w:val="32"/>
          <w:szCs w:val="32"/>
        </w:rPr>
        <w:t> </w:t>
      </w:r>
      <w:r w:rsidR="00A920AD">
        <w:rPr>
          <w:b/>
          <w:bCs/>
          <w:sz w:val="32"/>
          <w:szCs w:val="32"/>
        </w:rPr>
        <w:t>:</w:t>
      </w:r>
      <w:r w:rsidR="00A920AD" w:rsidRPr="00970AC0">
        <w:rPr>
          <w:b/>
          <w:bCs/>
          <w:sz w:val="32"/>
          <w:szCs w:val="32"/>
        </w:rPr>
        <w:t xml:space="preserve"> Forme</w:t>
      </w:r>
      <w:r w:rsidRPr="00970AC0">
        <w:rPr>
          <w:b/>
          <w:bCs/>
          <w:sz w:val="32"/>
          <w:szCs w:val="32"/>
        </w:rPr>
        <w:t xml:space="preserve"> et la nature</w:t>
      </w:r>
    </w:p>
    <w:p w14:paraId="121E0994" w14:textId="77777777" w:rsidR="002B7D99" w:rsidRPr="00C40620" w:rsidRDefault="002B7D99" w:rsidP="00C40620">
      <w:pPr>
        <w:numPr>
          <w:ilvl w:val="0"/>
          <w:numId w:val="1"/>
        </w:numPr>
        <w:shd w:val="clear" w:color="auto" w:fill="FFFFFF"/>
        <w:spacing w:after="0" w:line="285" w:lineRule="atLeast"/>
        <w:ind w:left="426" w:hanging="284"/>
        <w:jc w:val="both"/>
      </w:pPr>
      <w:r w:rsidRPr="00C40620">
        <w:t>Les photographies peuvent être en couleur ou en noir et blanc</w:t>
      </w:r>
    </w:p>
    <w:p w14:paraId="25623920" w14:textId="77777777" w:rsidR="002B7D99" w:rsidRPr="00C40620" w:rsidRDefault="002B7D99" w:rsidP="00C40620">
      <w:pPr>
        <w:numPr>
          <w:ilvl w:val="0"/>
          <w:numId w:val="1"/>
        </w:numPr>
        <w:shd w:val="clear" w:color="auto" w:fill="FFFFFF"/>
        <w:spacing w:after="0" w:line="285" w:lineRule="atLeast"/>
        <w:ind w:left="426" w:hanging="284"/>
        <w:jc w:val="both"/>
      </w:pPr>
      <w:r w:rsidRPr="00C40620">
        <w:t xml:space="preserve">Chaque participant peut envoyer </w:t>
      </w:r>
      <w:r w:rsidR="002A0300" w:rsidRPr="00C40620">
        <w:t>trois</w:t>
      </w:r>
      <w:r w:rsidR="00746AF0" w:rsidRPr="00C40620">
        <w:t xml:space="preserve"> </w:t>
      </w:r>
      <w:r w:rsidRPr="00C40620">
        <w:t>photographies</w:t>
      </w:r>
      <w:r w:rsidR="00746AF0" w:rsidRPr="00C40620">
        <w:t xml:space="preserve"> au maximum</w:t>
      </w:r>
    </w:p>
    <w:p w14:paraId="4436499B" w14:textId="3AD6EB94" w:rsidR="002B7D99" w:rsidRPr="00C40620" w:rsidRDefault="002B7D99" w:rsidP="00C40620">
      <w:pPr>
        <w:numPr>
          <w:ilvl w:val="0"/>
          <w:numId w:val="1"/>
        </w:numPr>
        <w:shd w:val="clear" w:color="auto" w:fill="FFFFFF"/>
        <w:spacing w:after="0" w:line="285" w:lineRule="atLeast"/>
        <w:ind w:left="426" w:hanging="284"/>
        <w:jc w:val="both"/>
      </w:pPr>
      <w:r w:rsidRPr="00C40620">
        <w:t xml:space="preserve">Les photographies doivent être le fruit du travail du participant et ne </w:t>
      </w:r>
      <w:r w:rsidR="009E14AA">
        <w:t>doivent pas être</w:t>
      </w:r>
      <w:r w:rsidRPr="00C40620">
        <w:t xml:space="preserve"> publiées précédemment</w:t>
      </w:r>
      <w:r w:rsidR="00995A1F" w:rsidRPr="00C40620">
        <w:t xml:space="preserve"> ou </w:t>
      </w:r>
      <w:r w:rsidR="009E14AA">
        <w:t>utilisées pour la participation</w:t>
      </w:r>
      <w:r w:rsidR="00995A1F" w:rsidRPr="00C40620">
        <w:t xml:space="preserve"> à un autre concours</w:t>
      </w:r>
      <w:r w:rsidR="009E14AA">
        <w:t>.</w:t>
      </w:r>
      <w:r w:rsidR="00995A1F" w:rsidRPr="00C40620">
        <w:t xml:space="preserve"> </w:t>
      </w:r>
    </w:p>
    <w:p w14:paraId="71B295FF" w14:textId="77777777" w:rsidR="00FA7AAA" w:rsidRPr="00C40620" w:rsidRDefault="002B7D99" w:rsidP="00C40620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85" w:lineRule="atLeast"/>
        <w:ind w:left="426" w:hanging="284"/>
        <w:jc w:val="both"/>
      </w:pPr>
      <w:r w:rsidRPr="00C40620">
        <w:t xml:space="preserve">Les photographies doivent être présentées par voie électronique en format </w:t>
      </w:r>
      <w:proofErr w:type="spellStart"/>
      <w:r w:rsidRPr="00C40620">
        <w:t>jpeg</w:t>
      </w:r>
      <w:proofErr w:type="spellEnd"/>
      <w:r w:rsidRPr="00C40620">
        <w:t>, haute définition</w:t>
      </w:r>
      <w:r w:rsidR="003B1BFA" w:rsidRPr="00C40620">
        <w:t xml:space="preserve"> et sans compression</w:t>
      </w:r>
      <w:r w:rsidRPr="00C40620">
        <w:t xml:space="preserve"> </w:t>
      </w:r>
      <w:r w:rsidR="00B9430E" w:rsidRPr="00C40620">
        <w:t>(</w:t>
      </w:r>
      <w:r w:rsidR="00F857D6" w:rsidRPr="00C40620">
        <w:t xml:space="preserve">taille minimale : </w:t>
      </w:r>
      <w:r w:rsidR="00B9430E" w:rsidRPr="00C40620">
        <w:t>40cm x 30cm avec 30</w:t>
      </w:r>
      <w:r w:rsidR="00995A1F" w:rsidRPr="00C40620">
        <w:t>0</w:t>
      </w:r>
      <w:r w:rsidR="00B9430E" w:rsidRPr="00C40620">
        <w:t xml:space="preserve"> DPI)</w:t>
      </w:r>
    </w:p>
    <w:p w14:paraId="6B315DE8" w14:textId="77777777" w:rsidR="0045713F" w:rsidRPr="00C40620" w:rsidRDefault="0045713F" w:rsidP="00C40620">
      <w:pPr>
        <w:numPr>
          <w:ilvl w:val="0"/>
          <w:numId w:val="1"/>
        </w:numPr>
        <w:shd w:val="clear" w:color="auto" w:fill="FFFFFF"/>
        <w:spacing w:after="0" w:line="285" w:lineRule="atLeast"/>
        <w:ind w:left="426" w:hanging="284"/>
        <w:jc w:val="both"/>
      </w:pPr>
      <w:r w:rsidRPr="00C40620">
        <w:t>Le nom du fichier de la photo devra être sous la forme : «nom-prénom-numéro-titre de la photo.jpg».</w:t>
      </w:r>
    </w:p>
    <w:p w14:paraId="5FEC7A4D" w14:textId="4D4157C7" w:rsidR="00526748" w:rsidRDefault="002B7D99" w:rsidP="00C40620">
      <w:pPr>
        <w:pStyle w:val="Paragraphedeliste"/>
        <w:numPr>
          <w:ilvl w:val="0"/>
          <w:numId w:val="1"/>
        </w:numPr>
        <w:tabs>
          <w:tab w:val="clear" w:pos="720"/>
        </w:tabs>
        <w:ind w:left="426" w:hanging="284"/>
        <w:jc w:val="both"/>
      </w:pPr>
      <w:r w:rsidRPr="00C40620">
        <w:t xml:space="preserve">Toutes les photographies doivent être accompagnées d’une </w:t>
      </w:r>
      <w:r w:rsidRPr="00C42ADE">
        <w:t>description</w:t>
      </w:r>
      <w:r w:rsidRPr="00C40620">
        <w:t xml:space="preserve"> de 250 caractères </w:t>
      </w:r>
      <w:r w:rsidR="00C40620" w:rsidRPr="00C40620">
        <w:t>maximum. Toutes</w:t>
      </w:r>
      <w:r w:rsidRPr="00C40620">
        <w:t xml:space="preserve"> les photos doiven</w:t>
      </w:r>
      <w:r w:rsidR="00977F37" w:rsidRPr="00C40620">
        <w:t>t avoir été prises au sein du JZ</w:t>
      </w:r>
      <w:r w:rsidRPr="00C40620">
        <w:t>N</w:t>
      </w:r>
      <w:r w:rsidR="00977F37" w:rsidRPr="00C40620">
        <w:t>. La prise de photo doit se faire dans le respect des règles générales du zoo et sans dérangement des visiteurs ni des animaux</w:t>
      </w:r>
      <w:r w:rsidR="003B1BFA" w:rsidRPr="00C40620">
        <w:t>.</w:t>
      </w:r>
      <w:r w:rsidR="004241E3" w:rsidRPr="00C40620">
        <w:t xml:space="preserve"> </w:t>
      </w:r>
    </w:p>
    <w:p w14:paraId="0E1CC0E8" w14:textId="77777777" w:rsidR="003B1BFA" w:rsidRPr="004241E3" w:rsidRDefault="003B1BFA" w:rsidP="00C40620">
      <w:pPr>
        <w:pStyle w:val="Paragraphedeliste"/>
        <w:numPr>
          <w:ilvl w:val="0"/>
          <w:numId w:val="1"/>
        </w:numPr>
        <w:tabs>
          <w:tab w:val="clear" w:pos="720"/>
        </w:tabs>
        <w:ind w:left="426" w:hanging="284"/>
        <w:jc w:val="both"/>
      </w:pPr>
      <w:r w:rsidRPr="004241E3">
        <w:t>L’intégrité de la photographie originale ne doit pas être altérée par un quelconque traitement</w:t>
      </w:r>
      <w:r w:rsidR="0045713F" w:rsidRPr="004241E3">
        <w:t xml:space="preserve"> par les logiciels de traitement d’images</w:t>
      </w:r>
      <w:r w:rsidRPr="004241E3">
        <w:t>. Seules les manipulations numériques mineures sont acceptées. Le recadrage d’une image est autorisé. Le photographe peut également optimiser une photographie en ajustant</w:t>
      </w:r>
      <w:bookmarkStart w:id="0" w:name="_GoBack"/>
      <w:bookmarkEnd w:id="0"/>
      <w:r w:rsidRPr="004241E3">
        <w:t xml:space="preserve"> la luminosité, le contraste ou la balance des couleurs.</w:t>
      </w:r>
    </w:p>
    <w:p w14:paraId="00212B19" w14:textId="77777777" w:rsidR="004241E3" w:rsidRPr="004241E3" w:rsidRDefault="003B1BFA" w:rsidP="00C40620">
      <w:pPr>
        <w:pStyle w:val="Paragraphedeliste"/>
        <w:numPr>
          <w:ilvl w:val="0"/>
          <w:numId w:val="1"/>
        </w:numPr>
        <w:tabs>
          <w:tab w:val="clear" w:pos="720"/>
        </w:tabs>
        <w:ind w:left="426" w:hanging="284"/>
        <w:jc w:val="both"/>
      </w:pPr>
      <w:r w:rsidRPr="004241E3">
        <w:t>Les montages de plusieurs images ne sont pas autorisés.</w:t>
      </w:r>
    </w:p>
    <w:p w14:paraId="137F1502" w14:textId="77777777" w:rsidR="002D05A8" w:rsidRPr="00970AC0" w:rsidRDefault="002D05A8" w:rsidP="006E1E05">
      <w:pPr>
        <w:spacing w:after="120" w:line="240" w:lineRule="auto"/>
        <w:rPr>
          <w:b/>
          <w:bCs/>
          <w:sz w:val="32"/>
          <w:szCs w:val="32"/>
        </w:rPr>
      </w:pPr>
      <w:r w:rsidRPr="00970AC0">
        <w:rPr>
          <w:b/>
          <w:bCs/>
          <w:sz w:val="32"/>
          <w:szCs w:val="32"/>
        </w:rPr>
        <w:t>Article 3</w:t>
      </w:r>
      <w:r w:rsidR="00E32CB3">
        <w:rPr>
          <w:b/>
          <w:bCs/>
          <w:sz w:val="32"/>
          <w:szCs w:val="32"/>
        </w:rPr>
        <w:t> :</w:t>
      </w:r>
      <w:r w:rsidRPr="00970AC0">
        <w:rPr>
          <w:b/>
          <w:bCs/>
          <w:sz w:val="32"/>
          <w:szCs w:val="32"/>
        </w:rPr>
        <w:t xml:space="preserve"> Candidats</w:t>
      </w:r>
    </w:p>
    <w:p w14:paraId="0D55A6AD" w14:textId="77777777" w:rsidR="00A9463B" w:rsidRDefault="00A9463B" w:rsidP="00E32CB3">
      <w:pPr>
        <w:shd w:val="clear" w:color="auto" w:fill="FFFFFF"/>
        <w:spacing w:after="0" w:line="285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concours de photographies du Jardin Zoologique de Rabat est ouvert aux participants </w:t>
      </w:r>
      <w:r w:rsidR="005F0176">
        <w:rPr>
          <w:sz w:val="24"/>
          <w:szCs w:val="24"/>
        </w:rPr>
        <w:t>ayant 18 ans et plus</w:t>
      </w:r>
      <w:r w:rsidR="00E32CB3">
        <w:rPr>
          <w:sz w:val="24"/>
          <w:szCs w:val="24"/>
        </w:rPr>
        <w:t>.</w:t>
      </w:r>
    </w:p>
    <w:p w14:paraId="29E7FE7E" w14:textId="77777777" w:rsidR="004241E3" w:rsidRDefault="004241E3">
      <w:pPr>
        <w:rPr>
          <w:b/>
          <w:bCs/>
        </w:rPr>
      </w:pPr>
      <w:r>
        <w:rPr>
          <w:b/>
          <w:bCs/>
        </w:rPr>
        <w:br w:type="page"/>
      </w:r>
    </w:p>
    <w:p w14:paraId="441AE3EC" w14:textId="77777777" w:rsidR="002D05A8" w:rsidRPr="00970AC0" w:rsidRDefault="002D05A8" w:rsidP="006E1E05">
      <w:pPr>
        <w:spacing w:after="120" w:line="240" w:lineRule="auto"/>
        <w:rPr>
          <w:b/>
          <w:bCs/>
          <w:sz w:val="32"/>
          <w:szCs w:val="32"/>
        </w:rPr>
      </w:pPr>
      <w:r w:rsidRPr="00970AC0">
        <w:rPr>
          <w:b/>
          <w:bCs/>
          <w:sz w:val="32"/>
          <w:szCs w:val="32"/>
        </w:rPr>
        <w:lastRenderedPageBreak/>
        <w:t>Article 4</w:t>
      </w:r>
      <w:r w:rsidR="00E32CB3">
        <w:rPr>
          <w:b/>
          <w:bCs/>
          <w:sz w:val="32"/>
          <w:szCs w:val="32"/>
        </w:rPr>
        <w:t xml:space="preserve"> : </w:t>
      </w:r>
      <w:r w:rsidRPr="00970AC0">
        <w:rPr>
          <w:b/>
          <w:bCs/>
          <w:sz w:val="32"/>
          <w:szCs w:val="32"/>
        </w:rPr>
        <w:t>Modalités de participation</w:t>
      </w:r>
    </w:p>
    <w:p w14:paraId="56A6B0F8" w14:textId="77777777" w:rsidR="002D05A8" w:rsidRDefault="002D05A8" w:rsidP="00C40620">
      <w:pPr>
        <w:jc w:val="both"/>
      </w:pPr>
      <w:r>
        <w:t>La participation requiert l’envoi d’un dossier d’inscription complet comprenant :</w:t>
      </w:r>
    </w:p>
    <w:p w14:paraId="53E00AEF" w14:textId="77777777" w:rsidR="001B23C3" w:rsidRDefault="002D05A8" w:rsidP="00C40620">
      <w:pPr>
        <w:pStyle w:val="Paragraphedeliste"/>
        <w:numPr>
          <w:ilvl w:val="0"/>
          <w:numId w:val="4"/>
        </w:numPr>
        <w:jc w:val="both"/>
      </w:pPr>
      <w:r>
        <w:t xml:space="preserve">Le formulaire d'inscription (à télécharger sur le site </w:t>
      </w:r>
      <w:r w:rsidR="009C4BD9">
        <w:t xml:space="preserve">web </w:t>
      </w:r>
      <w:r>
        <w:t xml:space="preserve">du </w:t>
      </w:r>
      <w:r w:rsidR="001B23C3">
        <w:t xml:space="preserve">Jardin  Zoologique  de Rabat ou présent au niveau des </w:t>
      </w:r>
      <w:r w:rsidR="00725085">
        <w:t>guichets)</w:t>
      </w:r>
    </w:p>
    <w:p w14:paraId="551061CB" w14:textId="77777777" w:rsidR="00970AC0" w:rsidRDefault="002D05A8" w:rsidP="00C40620">
      <w:pPr>
        <w:pStyle w:val="Paragraphedeliste"/>
        <w:numPr>
          <w:ilvl w:val="0"/>
          <w:numId w:val="4"/>
        </w:numPr>
        <w:jc w:val="both"/>
      </w:pPr>
      <w:r>
        <w:t xml:space="preserve">La photocopie de la carte </w:t>
      </w:r>
      <w:r w:rsidR="00970AC0">
        <w:t xml:space="preserve">d’identité  du </w:t>
      </w:r>
      <w:r w:rsidR="00725085">
        <w:t xml:space="preserve">participant. </w:t>
      </w:r>
    </w:p>
    <w:p w14:paraId="708482F5" w14:textId="77777777" w:rsidR="002D05A8" w:rsidRDefault="002D05A8" w:rsidP="00C40620">
      <w:pPr>
        <w:pStyle w:val="Paragraphedeliste"/>
        <w:numPr>
          <w:ilvl w:val="0"/>
          <w:numId w:val="4"/>
        </w:numPr>
        <w:jc w:val="both"/>
      </w:pPr>
      <w:r>
        <w:t xml:space="preserve">La lettre d’autorisation de publication (à télécharger sur le site </w:t>
      </w:r>
      <w:r w:rsidR="009C4BD9">
        <w:t xml:space="preserve">web </w:t>
      </w:r>
      <w:r>
        <w:t xml:space="preserve">du </w:t>
      </w:r>
      <w:r w:rsidR="001B23C3">
        <w:t xml:space="preserve">Jardin Zoologique de Rabat ou présent au niveau des </w:t>
      </w:r>
      <w:r w:rsidR="00725085">
        <w:t>guichets)</w:t>
      </w:r>
      <w:r w:rsidR="001B23C3">
        <w:t xml:space="preserve"> </w:t>
      </w:r>
    </w:p>
    <w:p w14:paraId="26A0E585" w14:textId="77777777" w:rsidR="00C40620" w:rsidRDefault="002D05A8" w:rsidP="00C40620">
      <w:pPr>
        <w:pStyle w:val="Paragraphedeliste"/>
        <w:numPr>
          <w:ilvl w:val="0"/>
          <w:numId w:val="4"/>
        </w:numPr>
        <w:jc w:val="both"/>
      </w:pPr>
      <w:r>
        <w:t xml:space="preserve">Les </w:t>
      </w:r>
      <w:r w:rsidR="001C5788">
        <w:t xml:space="preserve"> photos </w:t>
      </w:r>
      <w:r>
        <w:t xml:space="preserve">doivent être présentées sous forme </w:t>
      </w:r>
      <w:r w:rsidR="009E3E1C">
        <w:t xml:space="preserve"> </w:t>
      </w:r>
      <w:r>
        <w:t xml:space="preserve">d’images </w:t>
      </w:r>
      <w:r w:rsidR="00691986">
        <w:t>numériques.</w:t>
      </w:r>
    </w:p>
    <w:p w14:paraId="0591E42E" w14:textId="77777777" w:rsidR="005173FB" w:rsidRDefault="00B9430E" w:rsidP="00C40620">
      <w:pPr>
        <w:pStyle w:val="Paragraphedeliste"/>
        <w:numPr>
          <w:ilvl w:val="0"/>
          <w:numId w:val="4"/>
        </w:numPr>
        <w:jc w:val="both"/>
      </w:pPr>
      <w:r>
        <w:t>Les photos ne doivent pas comporter la signature du participant</w:t>
      </w:r>
      <w:r w:rsidR="00C378EB">
        <w:t xml:space="preserve"> ou de copyright</w:t>
      </w:r>
      <w:r>
        <w:t>.</w:t>
      </w:r>
      <w:r w:rsidR="005173FB">
        <w:t xml:space="preserve"> </w:t>
      </w:r>
    </w:p>
    <w:p w14:paraId="48EB696A" w14:textId="77777777" w:rsidR="002D05A8" w:rsidRDefault="00811B9E" w:rsidP="00C40620">
      <w:pPr>
        <w:jc w:val="both"/>
      </w:pPr>
      <w:r>
        <w:t>-</w:t>
      </w:r>
      <w:r w:rsidR="004241E3">
        <w:t xml:space="preserve"> </w:t>
      </w:r>
      <w:r w:rsidR="002D05A8">
        <w:t xml:space="preserve">Tout participant s’engage à faire parvenir </w:t>
      </w:r>
      <w:r w:rsidR="003647B9">
        <w:t xml:space="preserve"> </w:t>
      </w:r>
      <w:r w:rsidR="0045595A">
        <w:t>des</w:t>
      </w:r>
      <w:r w:rsidR="002D05A8">
        <w:t xml:space="preserve"> photographie</w:t>
      </w:r>
      <w:r w:rsidR="0045595A">
        <w:t>s</w:t>
      </w:r>
      <w:r w:rsidR="002D05A8">
        <w:t xml:space="preserve"> dont il est lui-même l’auteu</w:t>
      </w:r>
      <w:r w:rsidR="00E32CB3">
        <w:t>r</w:t>
      </w:r>
      <w:r w:rsidR="005173FB">
        <w:t xml:space="preserve"> et qui n’ont pas été primées dans un autre concours</w:t>
      </w:r>
      <w:r w:rsidR="00E32CB3">
        <w:t xml:space="preserve">. </w:t>
      </w:r>
      <w:r w:rsidR="0045595A">
        <w:t>Il doit</w:t>
      </w:r>
      <w:r w:rsidR="00E32CB3">
        <w:t xml:space="preserve"> </w:t>
      </w:r>
      <w:r w:rsidR="007E1A96">
        <w:t>produire u</w:t>
      </w:r>
      <w:r w:rsidR="00E32CB3">
        <w:t xml:space="preserve">ne déclaration </w:t>
      </w:r>
      <w:r w:rsidR="005C3731">
        <w:t xml:space="preserve">sur l’honneur </w:t>
      </w:r>
      <w:r w:rsidR="00E32CB3">
        <w:t xml:space="preserve">de propriété </w:t>
      </w:r>
      <w:r w:rsidR="0045595A">
        <w:t>d</w:t>
      </w:r>
      <w:r w:rsidR="00E32CB3">
        <w:t xml:space="preserve">es photos </w:t>
      </w:r>
      <w:r w:rsidR="006D4136">
        <w:t>soumises</w:t>
      </w:r>
      <w:r w:rsidR="0045595A">
        <w:t xml:space="preserve"> au concours</w:t>
      </w:r>
      <w:r w:rsidR="006D4136">
        <w:t>.</w:t>
      </w:r>
      <w:r w:rsidR="00E32CB3">
        <w:t xml:space="preserve">  </w:t>
      </w:r>
      <w:r w:rsidR="0045595A">
        <w:t>En cas d’</w:t>
      </w:r>
      <w:r w:rsidR="007E1A96">
        <w:t xml:space="preserve">emprunt illicite </w:t>
      </w:r>
      <w:r w:rsidR="0045595A">
        <w:t>des photos, le participant assume pleinement la responsabilité des poursuites judiciaires qui pourraient en découler.</w:t>
      </w:r>
    </w:p>
    <w:p w14:paraId="0A37E3E6" w14:textId="77777777" w:rsidR="002D05A8" w:rsidRDefault="006D4136" w:rsidP="00C40620">
      <w:pPr>
        <w:jc w:val="both"/>
      </w:pPr>
      <w:r>
        <w:t xml:space="preserve">- </w:t>
      </w:r>
      <w:r w:rsidR="002D05A8">
        <w:t>Au cas où le</w:t>
      </w:r>
      <w:r w:rsidR="00811B9E">
        <w:t xml:space="preserve"> jury </w:t>
      </w:r>
      <w:r w:rsidR="002D05A8">
        <w:t xml:space="preserve"> </w:t>
      </w:r>
      <w:r w:rsidR="00811B9E">
        <w:t>récompenserai</w:t>
      </w:r>
      <w:r w:rsidR="002D05A8">
        <w:t>t l’œuvre d’un participant dont il n’est pas l’auteur, et si</w:t>
      </w:r>
      <w:r w:rsidR="006971DE">
        <w:t xml:space="preserve"> </w:t>
      </w:r>
      <w:r w:rsidR="002D05A8">
        <w:t>l</w:t>
      </w:r>
      <w:r>
        <w:t xml:space="preserve">’auteur véritable </w:t>
      </w:r>
      <w:r w:rsidR="00EB4341">
        <w:t>prouve que l</w:t>
      </w:r>
      <w:r w:rsidR="00321F40">
        <w:t xml:space="preserve">a </w:t>
      </w:r>
      <w:r w:rsidR="00EB4341">
        <w:t>photo</w:t>
      </w:r>
      <w:r w:rsidR="00321F40">
        <w:t xml:space="preserve"> gagnante</w:t>
      </w:r>
      <w:r w:rsidR="00EB4341">
        <w:t xml:space="preserve"> lui appartient, </w:t>
      </w:r>
      <w:r w:rsidR="00321F40">
        <w:t xml:space="preserve">ledit </w:t>
      </w:r>
      <w:r w:rsidR="00EB4341">
        <w:t>participant est tenu alors de remettre au Jardin Zoologique de Rabat le prix qui lui a été accordé</w:t>
      </w:r>
      <w:r w:rsidR="007E1A96">
        <w:t xml:space="preserve"> dans l’état où il lui a été remis</w:t>
      </w:r>
      <w:r w:rsidR="00EB4341">
        <w:t>. A défaut, le JZN se réserve le droit de le poursuivre en justice.</w:t>
      </w:r>
    </w:p>
    <w:p w14:paraId="1D2EA09C" w14:textId="2B4D4435" w:rsidR="006D4136" w:rsidRDefault="006D4136" w:rsidP="00C40620">
      <w:pPr>
        <w:jc w:val="both"/>
      </w:pPr>
      <w:r>
        <w:t xml:space="preserve">- Le dossier de participation au concours </w:t>
      </w:r>
      <w:r w:rsidR="009E3E1C">
        <w:t xml:space="preserve"> doit être composé de :</w:t>
      </w:r>
      <w:r w:rsidR="001C5788">
        <w:t xml:space="preserve"> </w:t>
      </w:r>
      <w:r w:rsidR="00EA7BF3">
        <w:t>la photocopie de la carte  d’identité  du participant, l</w:t>
      </w:r>
      <w:r w:rsidR="009E3E1C">
        <w:t>e formulaire d'inscription au concours</w:t>
      </w:r>
      <w:r w:rsidR="00EA7BF3">
        <w:t>, l</w:t>
      </w:r>
      <w:r w:rsidR="009E3E1C">
        <w:t xml:space="preserve">a lettre d’autorisation de publication, la déclaration </w:t>
      </w:r>
      <w:r w:rsidR="005C3731">
        <w:t xml:space="preserve">sur l’honneur </w:t>
      </w:r>
      <w:r w:rsidR="009E3E1C">
        <w:t xml:space="preserve">de propriété, </w:t>
      </w:r>
      <w:r w:rsidR="00EA7BF3">
        <w:t xml:space="preserve">dûment signés par le participant, et </w:t>
      </w:r>
      <w:r w:rsidR="009E3E1C">
        <w:t xml:space="preserve">les photos sous forme numérique. </w:t>
      </w:r>
      <w:r w:rsidR="00EF5716">
        <w:t>Le dossier comp</w:t>
      </w:r>
      <w:r w:rsidR="009C4BD9">
        <w:t>let doit parvenir à l’adresse (</w:t>
      </w:r>
      <w:hyperlink r:id="rId10" w:history="1">
        <w:r w:rsidR="00053D1C" w:rsidRPr="00A6691C">
          <w:rPr>
            <w:rStyle w:val="Lienhypertexte"/>
          </w:rPr>
          <w:t>concoursphotos2022@rabatzoo.m</w:t>
        </w:r>
      </w:hyperlink>
      <w:r w:rsidR="00091751" w:rsidRPr="00091751">
        <w:rPr>
          <w:rStyle w:val="Lienhypertexte"/>
        </w:rPr>
        <w:t>a</w:t>
      </w:r>
      <w:r w:rsidR="00EF5716">
        <w:t xml:space="preserve">) </w:t>
      </w:r>
    </w:p>
    <w:p w14:paraId="20D4410A" w14:textId="5AAF964D" w:rsidR="009C4BD9" w:rsidRDefault="009C4BD9" w:rsidP="00C40620">
      <w:pPr>
        <w:jc w:val="both"/>
      </w:pPr>
      <w:r>
        <w:t>-</w:t>
      </w:r>
      <w:r w:rsidR="007E1A96">
        <w:t xml:space="preserve"> </w:t>
      </w:r>
      <w:r>
        <w:t xml:space="preserve">Date de clôture des inscriptions est le </w:t>
      </w:r>
      <w:r w:rsidR="009E14AA">
        <w:rPr>
          <w:color w:val="000000" w:themeColor="text1"/>
        </w:rPr>
        <w:t>28 février</w:t>
      </w:r>
      <w:r w:rsidR="00C40620">
        <w:rPr>
          <w:color w:val="000000" w:themeColor="text1"/>
        </w:rPr>
        <w:t xml:space="preserve"> 2022.</w:t>
      </w:r>
    </w:p>
    <w:p w14:paraId="09CFD13C" w14:textId="77777777" w:rsidR="002D05A8" w:rsidRDefault="00EF5716" w:rsidP="00C40620">
      <w:pPr>
        <w:jc w:val="both"/>
      </w:pPr>
      <w:r>
        <w:t xml:space="preserve">- </w:t>
      </w:r>
      <w:r w:rsidR="002D05A8">
        <w:t>Tout dossier incomplet, non conforme, ou arrivé</w:t>
      </w:r>
      <w:r w:rsidR="00091751">
        <w:t xml:space="preserve"> </w:t>
      </w:r>
      <w:r w:rsidR="002D05A8">
        <w:t xml:space="preserve"> hors délai sera rejeté.</w:t>
      </w:r>
    </w:p>
    <w:p w14:paraId="049AB1E8" w14:textId="77777777" w:rsidR="00321F40" w:rsidRDefault="00321F40" w:rsidP="00C40620">
      <w:pPr>
        <w:jc w:val="both"/>
      </w:pPr>
      <w:r>
        <w:t xml:space="preserve">- Tout accès au zoo pour la prise des photos est tributaire de l’acquisition d’un ticket d’entrée. </w:t>
      </w:r>
    </w:p>
    <w:p w14:paraId="3DA7D338" w14:textId="77777777" w:rsidR="002D05A8" w:rsidRPr="00430AA9" w:rsidRDefault="002D05A8" w:rsidP="002D05A8">
      <w:pPr>
        <w:rPr>
          <w:b/>
          <w:bCs/>
          <w:sz w:val="32"/>
          <w:szCs w:val="32"/>
        </w:rPr>
      </w:pPr>
      <w:r w:rsidRPr="00430AA9">
        <w:rPr>
          <w:b/>
          <w:bCs/>
          <w:sz w:val="32"/>
          <w:szCs w:val="32"/>
        </w:rPr>
        <w:t>Article 5</w:t>
      </w:r>
      <w:r w:rsidR="00A86DA6">
        <w:rPr>
          <w:b/>
          <w:bCs/>
          <w:sz w:val="32"/>
          <w:szCs w:val="32"/>
        </w:rPr>
        <w:t xml:space="preserve"> : </w:t>
      </w:r>
      <w:r w:rsidR="00A86DA6" w:rsidRPr="00430AA9">
        <w:rPr>
          <w:b/>
          <w:bCs/>
          <w:sz w:val="32"/>
          <w:szCs w:val="32"/>
        </w:rPr>
        <w:t>Processus</w:t>
      </w:r>
      <w:r w:rsidRPr="00430AA9">
        <w:rPr>
          <w:b/>
          <w:bCs/>
          <w:sz w:val="32"/>
          <w:szCs w:val="32"/>
        </w:rPr>
        <w:t xml:space="preserve"> de sélection</w:t>
      </w:r>
      <w:r w:rsidR="00D42C10">
        <w:rPr>
          <w:b/>
          <w:bCs/>
          <w:sz w:val="32"/>
          <w:szCs w:val="32"/>
        </w:rPr>
        <w:t xml:space="preserve"> </w:t>
      </w:r>
    </w:p>
    <w:p w14:paraId="6A5EDF30" w14:textId="77777777" w:rsidR="00B231FE" w:rsidRDefault="007674B5" w:rsidP="00091751">
      <w:r>
        <w:rPr>
          <w:sz w:val="24"/>
          <w:szCs w:val="24"/>
        </w:rPr>
        <w:t>-</w:t>
      </w:r>
      <w:r w:rsidR="004241E3">
        <w:rPr>
          <w:sz w:val="24"/>
          <w:szCs w:val="24"/>
        </w:rPr>
        <w:t xml:space="preserve"> </w:t>
      </w:r>
      <w:r w:rsidR="00B231FE" w:rsidRPr="00091751">
        <w:t>Un jury</w:t>
      </w:r>
      <w:r w:rsidR="00691986" w:rsidRPr="00091751">
        <w:t xml:space="preserve"> composé des représentants du Jardin Zoologique de Rabat et des spécialistes en photographie </w:t>
      </w:r>
      <w:r w:rsidR="00B231FE" w:rsidRPr="00091751">
        <w:t>se chargera du choix de la me</w:t>
      </w:r>
      <w:r w:rsidR="006E1E05">
        <w:t>illeure photo de la collection ;</w:t>
      </w:r>
    </w:p>
    <w:p w14:paraId="54A51817" w14:textId="77777777" w:rsidR="00FA7AAA" w:rsidRDefault="00FA7AAA" w:rsidP="00091751">
      <w:r>
        <w:t>- Les photographies seront évaluées sur leur valeur technique et artistique par le jury.</w:t>
      </w:r>
    </w:p>
    <w:p w14:paraId="5C9A1A86" w14:textId="77777777" w:rsidR="006E1E05" w:rsidRPr="00D843EF" w:rsidRDefault="006E1E05" w:rsidP="00091751">
      <w:r w:rsidRPr="00D843EF">
        <w:t>- Les décisions du jury sont définitives et incontestables.</w:t>
      </w:r>
    </w:p>
    <w:p w14:paraId="1EF85D4D" w14:textId="77777777" w:rsidR="004241E3" w:rsidRDefault="004241E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14:paraId="3920058D" w14:textId="77777777" w:rsidR="002D05A8" w:rsidRPr="00973BFA" w:rsidRDefault="00A86DA6" w:rsidP="002D05A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Article 6</w:t>
      </w:r>
      <w:r w:rsidR="007674B5">
        <w:rPr>
          <w:b/>
          <w:bCs/>
          <w:sz w:val="32"/>
          <w:szCs w:val="32"/>
        </w:rPr>
        <w:t> :</w:t>
      </w:r>
      <w:r>
        <w:rPr>
          <w:b/>
          <w:bCs/>
          <w:sz w:val="32"/>
          <w:szCs w:val="32"/>
        </w:rPr>
        <w:t xml:space="preserve"> Résultats et</w:t>
      </w:r>
      <w:r w:rsidR="002D05A8" w:rsidRPr="00973BFA">
        <w:rPr>
          <w:b/>
          <w:bCs/>
          <w:sz w:val="32"/>
          <w:szCs w:val="32"/>
        </w:rPr>
        <w:t xml:space="preserve"> Prix</w:t>
      </w:r>
    </w:p>
    <w:p w14:paraId="1C81BD01" w14:textId="77777777" w:rsidR="00012754" w:rsidRDefault="00012754">
      <w:r>
        <w:t>-</w:t>
      </w:r>
      <w:r w:rsidR="004241E3">
        <w:t xml:space="preserve"> </w:t>
      </w:r>
      <w:r w:rsidR="002D05A8">
        <w:t xml:space="preserve">Le jury sélectionnera les meilleures épreuves et attribuera les </w:t>
      </w:r>
      <w:r>
        <w:t xml:space="preserve">3 prix aux meilleures photos. </w:t>
      </w:r>
    </w:p>
    <w:p w14:paraId="383C8D7B" w14:textId="77777777" w:rsidR="00012754" w:rsidRDefault="00012754" w:rsidP="00012754">
      <w:r>
        <w:t>-</w:t>
      </w:r>
      <w:r w:rsidR="009C4BD9">
        <w:t xml:space="preserve"> </w:t>
      </w:r>
      <w:r>
        <w:t xml:space="preserve">Les prix sont classés comme suit : </w:t>
      </w:r>
    </w:p>
    <w:p w14:paraId="060C716B" w14:textId="77777777" w:rsidR="00CC4FC3" w:rsidRDefault="00EB4341" w:rsidP="001066A5">
      <w:pPr>
        <w:tabs>
          <w:tab w:val="left" w:pos="142"/>
          <w:tab w:val="left" w:pos="284"/>
        </w:tabs>
        <w:spacing w:after="120"/>
        <w:rPr>
          <w:sz w:val="24"/>
          <w:szCs w:val="24"/>
        </w:rPr>
      </w:pPr>
      <w:r>
        <w:t xml:space="preserve">    </w:t>
      </w:r>
      <w:r w:rsidR="00CC4FC3">
        <w:rPr>
          <w:sz w:val="24"/>
          <w:szCs w:val="24"/>
        </w:rPr>
        <w:t>-</w:t>
      </w:r>
      <w:r w:rsidR="00CC4FC3">
        <w:rPr>
          <w:b/>
          <w:bCs/>
          <w:sz w:val="24"/>
          <w:szCs w:val="24"/>
        </w:rPr>
        <w:t>Premier prix :</w:t>
      </w:r>
      <w:r w:rsidR="00CC4FC3">
        <w:rPr>
          <w:sz w:val="24"/>
          <w:szCs w:val="24"/>
        </w:rPr>
        <w:t xml:space="preserve"> </w:t>
      </w:r>
      <w:r w:rsidR="00C40620">
        <w:rPr>
          <w:sz w:val="24"/>
          <w:szCs w:val="24"/>
        </w:rPr>
        <w:t>Une imprimante photo</w:t>
      </w:r>
      <w:r w:rsidR="00CC4FC3">
        <w:rPr>
          <w:sz w:val="24"/>
          <w:szCs w:val="24"/>
        </w:rPr>
        <w:t>.</w:t>
      </w:r>
    </w:p>
    <w:p w14:paraId="2667BF29" w14:textId="77777777" w:rsidR="00CC4FC3" w:rsidRDefault="00CC4FC3" w:rsidP="001066A5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>
        <w:rPr>
          <w:b/>
          <w:bCs/>
          <w:sz w:val="24"/>
          <w:szCs w:val="24"/>
        </w:rPr>
        <w:t>Deuxième prix :</w:t>
      </w:r>
      <w:r w:rsidR="00C40620">
        <w:rPr>
          <w:sz w:val="24"/>
          <w:szCs w:val="24"/>
        </w:rPr>
        <w:t xml:space="preserve"> 30 tickets valables pour une année pour le Zoo de Rabat. </w:t>
      </w:r>
    </w:p>
    <w:p w14:paraId="751D3E97" w14:textId="77777777" w:rsidR="00CC4FC3" w:rsidRDefault="00CC4FC3" w:rsidP="001066A5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>
        <w:rPr>
          <w:b/>
          <w:bCs/>
          <w:sz w:val="24"/>
          <w:szCs w:val="24"/>
        </w:rPr>
        <w:t>Troisième prix :</w:t>
      </w:r>
      <w:r>
        <w:rPr>
          <w:sz w:val="24"/>
          <w:szCs w:val="24"/>
        </w:rPr>
        <w:t xml:space="preserve"> </w:t>
      </w:r>
      <w:r w:rsidR="00C40620">
        <w:rPr>
          <w:sz w:val="24"/>
          <w:szCs w:val="24"/>
        </w:rPr>
        <w:t>1</w:t>
      </w:r>
      <w:r w:rsidR="001066A5">
        <w:rPr>
          <w:sz w:val="24"/>
          <w:szCs w:val="24"/>
        </w:rPr>
        <w:t>0 tickets valables pour une année pour le Zoo de Rabat</w:t>
      </w:r>
      <w:r>
        <w:rPr>
          <w:sz w:val="24"/>
          <w:szCs w:val="24"/>
        </w:rPr>
        <w:t>.</w:t>
      </w:r>
    </w:p>
    <w:p w14:paraId="7DF7179E" w14:textId="77777777" w:rsidR="00012754" w:rsidRDefault="00012754" w:rsidP="00C40620">
      <w:pPr>
        <w:jc w:val="both"/>
      </w:pPr>
      <w:r>
        <w:t xml:space="preserve">-Les prix sont remis </w:t>
      </w:r>
      <w:r w:rsidR="0045595A">
        <w:t xml:space="preserve">en </w:t>
      </w:r>
      <w:r>
        <w:t xml:space="preserve">mains propres aux gagnants </w:t>
      </w:r>
      <w:r w:rsidR="0045595A">
        <w:t xml:space="preserve">sur </w:t>
      </w:r>
      <w:r>
        <w:t xml:space="preserve">présentation de la pièce d’identité du gagnant. </w:t>
      </w:r>
    </w:p>
    <w:p w14:paraId="0B5216D7" w14:textId="77777777" w:rsidR="002D05A8" w:rsidRDefault="00012754" w:rsidP="00C40620">
      <w:pPr>
        <w:jc w:val="both"/>
      </w:pPr>
      <w:r>
        <w:t>-</w:t>
      </w:r>
      <w:r w:rsidR="002D05A8">
        <w:t>Ces prix ne pourront pas être réclamés sous une autre forme que celle prévue dans le présent règlement. Les</w:t>
      </w:r>
      <w:r w:rsidR="00970AC0">
        <w:t xml:space="preserve"> </w:t>
      </w:r>
      <w:r w:rsidR="002D05A8">
        <w:t>gains ne sont ni cessibles, ni remboursables. Les organisateurs se réservent le droit de modifier la nature et la</w:t>
      </w:r>
      <w:r w:rsidR="00970AC0">
        <w:t xml:space="preserve"> </w:t>
      </w:r>
      <w:r w:rsidR="002D05A8">
        <w:t>valeur des prix en cas de nécessité.</w:t>
      </w:r>
    </w:p>
    <w:p w14:paraId="6742F51E" w14:textId="77777777" w:rsidR="0052251A" w:rsidRDefault="0052251A" w:rsidP="00C406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La date d’annonce des résultats  sera communiquée sur les réseaux sociaux </w:t>
      </w:r>
      <w:r w:rsidR="004B3992">
        <w:rPr>
          <w:sz w:val="24"/>
          <w:szCs w:val="24"/>
        </w:rPr>
        <w:t xml:space="preserve">du JZN </w:t>
      </w:r>
      <w:r>
        <w:rPr>
          <w:sz w:val="24"/>
          <w:szCs w:val="24"/>
        </w:rPr>
        <w:t>15 jours à l’avance.</w:t>
      </w:r>
    </w:p>
    <w:p w14:paraId="0EC276E3" w14:textId="493EF129" w:rsidR="008506B7" w:rsidRPr="008506B7" w:rsidRDefault="00BA1A57" w:rsidP="008506B7">
      <w:pPr>
        <w:rPr>
          <w:rStyle w:val="lev"/>
          <w:sz w:val="32"/>
          <w:szCs w:val="32"/>
        </w:rPr>
      </w:pPr>
      <w:r>
        <w:rPr>
          <w:b/>
          <w:bCs/>
          <w:sz w:val="32"/>
          <w:szCs w:val="32"/>
        </w:rPr>
        <w:t>Article 7</w:t>
      </w:r>
      <w:r w:rsidR="007674B5">
        <w:rPr>
          <w:b/>
          <w:bCs/>
          <w:sz w:val="32"/>
          <w:szCs w:val="32"/>
        </w:rPr>
        <w:t> :</w:t>
      </w:r>
      <w:r w:rsidR="008506B7">
        <w:rPr>
          <w:b/>
          <w:bCs/>
          <w:sz w:val="32"/>
          <w:szCs w:val="32"/>
        </w:rPr>
        <w:t xml:space="preserve"> utilisation </w:t>
      </w:r>
      <w:r w:rsidR="008506B7" w:rsidRPr="008506B7">
        <w:rPr>
          <w:b/>
          <w:bCs/>
          <w:sz w:val="32"/>
          <w:szCs w:val="32"/>
        </w:rPr>
        <w:t>des photographies</w:t>
      </w:r>
    </w:p>
    <w:p w14:paraId="5557A706" w14:textId="425E845D" w:rsidR="00706C40" w:rsidRPr="00C40620" w:rsidRDefault="008506B7" w:rsidP="008506B7">
      <w:pPr>
        <w:jc w:val="both"/>
        <w:rPr>
          <w:sz w:val="24"/>
          <w:szCs w:val="24"/>
        </w:rPr>
      </w:pPr>
      <w:r>
        <w:rPr>
          <w:sz w:val="24"/>
          <w:szCs w:val="24"/>
        </w:rPr>
        <w:t>Le</w:t>
      </w:r>
      <w:r w:rsidRPr="007674B5">
        <w:t xml:space="preserve"> Jardin Zoologique de Rabat se réserve le droit d’utiliser les photographies </w:t>
      </w:r>
      <w:r w:rsidR="0052251A" w:rsidRPr="007674B5">
        <w:t xml:space="preserve">participantes au concours </w:t>
      </w:r>
      <w:r w:rsidRPr="007674B5">
        <w:t>sans restriction, à des fins d’exposition et de promotion, dans ses publications sur support papier et en ligne ainsi que dans les documents d’information.</w:t>
      </w:r>
    </w:p>
    <w:p w14:paraId="1EAF72BD" w14:textId="0D4F0F22" w:rsidR="002D05A8" w:rsidRDefault="002D05A8" w:rsidP="001C5788">
      <w:pPr>
        <w:rPr>
          <w:b/>
          <w:bCs/>
          <w:sz w:val="32"/>
          <w:szCs w:val="32"/>
        </w:rPr>
      </w:pPr>
      <w:r w:rsidRPr="00D27A2E">
        <w:rPr>
          <w:b/>
          <w:bCs/>
          <w:sz w:val="32"/>
          <w:szCs w:val="32"/>
        </w:rPr>
        <w:t xml:space="preserve">Article </w:t>
      </w:r>
      <w:r w:rsidR="00BA1A57">
        <w:rPr>
          <w:b/>
          <w:bCs/>
          <w:sz w:val="32"/>
          <w:szCs w:val="32"/>
        </w:rPr>
        <w:t>8</w:t>
      </w:r>
      <w:r w:rsidR="007674B5">
        <w:rPr>
          <w:b/>
          <w:bCs/>
          <w:sz w:val="32"/>
          <w:szCs w:val="32"/>
        </w:rPr>
        <w:t xml:space="preserve"> : </w:t>
      </w:r>
      <w:r w:rsidRPr="00D27A2E">
        <w:rPr>
          <w:b/>
          <w:bCs/>
          <w:sz w:val="32"/>
          <w:szCs w:val="32"/>
        </w:rPr>
        <w:t>Respect du règlement</w:t>
      </w:r>
    </w:p>
    <w:p w14:paraId="4BD1832B" w14:textId="63AEC23D" w:rsidR="002D05A8" w:rsidRDefault="002D05A8" w:rsidP="00C40620">
      <w:pPr>
        <w:jc w:val="both"/>
      </w:pPr>
      <w:r>
        <w:t>La participation à ce concours implique le plein accord des concurrents à l’acceptation du présent règlement et</w:t>
      </w:r>
      <w:r w:rsidR="00A9463B">
        <w:t xml:space="preserve"> </w:t>
      </w:r>
      <w:r>
        <w:t>aux décisions concernant tout aspect de ce concours, qui seront définitives et exécutoires. Le non-respect du</w:t>
      </w:r>
      <w:r w:rsidR="00A9463B">
        <w:t xml:space="preserve"> </w:t>
      </w:r>
      <w:r>
        <w:t>règlement entraîne l’annulation de la candidature.</w:t>
      </w:r>
    </w:p>
    <w:sectPr w:rsidR="002D05A8" w:rsidSect="00C40620">
      <w:footerReference w:type="default" r:id="rId11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6BFBE" w14:textId="77777777" w:rsidR="0009172A" w:rsidRDefault="0009172A" w:rsidP="00C36BFE">
      <w:pPr>
        <w:spacing w:after="0" w:line="240" w:lineRule="auto"/>
      </w:pPr>
      <w:r>
        <w:separator/>
      </w:r>
    </w:p>
  </w:endnote>
  <w:endnote w:type="continuationSeparator" w:id="0">
    <w:p w14:paraId="58CCD586" w14:textId="77777777" w:rsidR="0009172A" w:rsidRDefault="0009172A" w:rsidP="00C3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D9C6E" w14:textId="77777777" w:rsidR="0009172A" w:rsidRDefault="0009172A">
    <w:pPr>
      <w:pStyle w:val="Pieddepage"/>
      <w:rPr>
        <w:noProof/>
      </w:rPr>
    </w:pPr>
  </w:p>
  <w:p w14:paraId="6056FB48" w14:textId="77777777" w:rsidR="0009172A" w:rsidRDefault="0009172A">
    <w:pPr>
      <w:pStyle w:val="Pieddepage"/>
      <w:rPr>
        <w:noProof/>
      </w:rPr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1ED06EEF" wp14:editId="3D3C77D4">
          <wp:simplePos x="0" y="0"/>
          <wp:positionH relativeFrom="column">
            <wp:posOffset>52705</wp:posOffset>
          </wp:positionH>
          <wp:positionV relativeFrom="paragraph">
            <wp:posOffset>60960</wp:posOffset>
          </wp:positionV>
          <wp:extent cx="5695950" cy="758825"/>
          <wp:effectExtent l="0" t="0" r="0" b="3175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F2D266" w14:textId="77777777" w:rsidR="0009172A" w:rsidRDefault="0009172A">
    <w:pPr>
      <w:pStyle w:val="Pieddepage"/>
      <w:rPr>
        <w:noProof/>
      </w:rPr>
    </w:pPr>
  </w:p>
  <w:p w14:paraId="157E5359" w14:textId="77777777" w:rsidR="0009172A" w:rsidRDefault="0009172A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53CDD1E9" wp14:editId="19FAC5F1">
          <wp:simplePos x="0" y="0"/>
          <wp:positionH relativeFrom="column">
            <wp:posOffset>-747395</wp:posOffset>
          </wp:positionH>
          <wp:positionV relativeFrom="paragraph">
            <wp:posOffset>-266700</wp:posOffset>
          </wp:positionV>
          <wp:extent cx="7582535" cy="1035050"/>
          <wp:effectExtent l="0" t="0" r="0" b="0"/>
          <wp:wrapThrough wrapText="bothSides">
            <wp:wrapPolygon edited="0">
              <wp:start x="0" y="0"/>
              <wp:lineTo x="0" y="21070"/>
              <wp:lineTo x="21544" y="21070"/>
              <wp:lineTo x="21544" y="0"/>
              <wp:lineTo x="0" y="0"/>
            </wp:wrapPolygon>
          </wp:wrapThrough>
          <wp:docPr id="9" name="Image 9" descr="C:\Users\JZ\Desktop\zakia\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JZ\Desktop\zakia\1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2535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057C9" w14:textId="77777777" w:rsidR="0009172A" w:rsidRDefault="0009172A" w:rsidP="00C36BFE">
      <w:pPr>
        <w:spacing w:after="0" w:line="240" w:lineRule="auto"/>
      </w:pPr>
      <w:r>
        <w:separator/>
      </w:r>
    </w:p>
  </w:footnote>
  <w:footnote w:type="continuationSeparator" w:id="0">
    <w:p w14:paraId="4CDADBA4" w14:textId="77777777" w:rsidR="0009172A" w:rsidRDefault="0009172A" w:rsidP="00C36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132F6"/>
    <w:multiLevelType w:val="hybridMultilevel"/>
    <w:tmpl w:val="A63CE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8D4283"/>
    <w:multiLevelType w:val="hybridMultilevel"/>
    <w:tmpl w:val="C758F6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D41A8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A40F06"/>
    <w:multiLevelType w:val="hybridMultilevel"/>
    <w:tmpl w:val="8244EA50"/>
    <w:lvl w:ilvl="0" w:tplc="BD38B96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77CC1661"/>
    <w:multiLevelType w:val="hybridMultilevel"/>
    <w:tmpl w:val="470E46DA"/>
    <w:lvl w:ilvl="0" w:tplc="58285D72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7F413DD4"/>
    <w:multiLevelType w:val="multilevel"/>
    <w:tmpl w:val="7066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A8"/>
    <w:rsid w:val="00012754"/>
    <w:rsid w:val="00053D1C"/>
    <w:rsid w:val="00063894"/>
    <w:rsid w:val="0009172A"/>
    <w:rsid w:val="00091751"/>
    <w:rsid w:val="000F5CB4"/>
    <w:rsid w:val="001066A5"/>
    <w:rsid w:val="00173537"/>
    <w:rsid w:val="001B23C3"/>
    <w:rsid w:val="001C29FC"/>
    <w:rsid w:val="001C5788"/>
    <w:rsid w:val="002323A1"/>
    <w:rsid w:val="002632DC"/>
    <w:rsid w:val="00265F98"/>
    <w:rsid w:val="00274A2F"/>
    <w:rsid w:val="00287FD8"/>
    <w:rsid w:val="002A0300"/>
    <w:rsid w:val="002B7D99"/>
    <w:rsid w:val="002D05A8"/>
    <w:rsid w:val="00321F40"/>
    <w:rsid w:val="00331CD4"/>
    <w:rsid w:val="00360C2E"/>
    <w:rsid w:val="003647B9"/>
    <w:rsid w:val="003B1BFA"/>
    <w:rsid w:val="003B3F97"/>
    <w:rsid w:val="003E2938"/>
    <w:rsid w:val="004241E3"/>
    <w:rsid w:val="004246FD"/>
    <w:rsid w:val="00430AA9"/>
    <w:rsid w:val="00440184"/>
    <w:rsid w:val="0045595A"/>
    <w:rsid w:val="0045713F"/>
    <w:rsid w:val="004B3992"/>
    <w:rsid w:val="004C2475"/>
    <w:rsid w:val="005173FB"/>
    <w:rsid w:val="0052251A"/>
    <w:rsid w:val="00526748"/>
    <w:rsid w:val="00553CE8"/>
    <w:rsid w:val="005801A8"/>
    <w:rsid w:val="005C3731"/>
    <w:rsid w:val="005D61A8"/>
    <w:rsid w:val="005F0176"/>
    <w:rsid w:val="006044D9"/>
    <w:rsid w:val="00691986"/>
    <w:rsid w:val="006971DE"/>
    <w:rsid w:val="006D4136"/>
    <w:rsid w:val="006E1E05"/>
    <w:rsid w:val="006E5E99"/>
    <w:rsid w:val="00706C40"/>
    <w:rsid w:val="00722CF9"/>
    <w:rsid w:val="00725085"/>
    <w:rsid w:val="00746AF0"/>
    <w:rsid w:val="007674B5"/>
    <w:rsid w:val="007A52FC"/>
    <w:rsid w:val="007E1A96"/>
    <w:rsid w:val="007E23DA"/>
    <w:rsid w:val="00811B9E"/>
    <w:rsid w:val="008506B7"/>
    <w:rsid w:val="008779DD"/>
    <w:rsid w:val="00891AEE"/>
    <w:rsid w:val="008F7F92"/>
    <w:rsid w:val="00970AC0"/>
    <w:rsid w:val="00973BFA"/>
    <w:rsid w:val="00977F37"/>
    <w:rsid w:val="00995A1F"/>
    <w:rsid w:val="009C4BD9"/>
    <w:rsid w:val="009E14AA"/>
    <w:rsid w:val="009E3E1C"/>
    <w:rsid w:val="00A00BE9"/>
    <w:rsid w:val="00A521B3"/>
    <w:rsid w:val="00A86DA6"/>
    <w:rsid w:val="00A90DC3"/>
    <w:rsid w:val="00A920AD"/>
    <w:rsid w:val="00A9463B"/>
    <w:rsid w:val="00B231FE"/>
    <w:rsid w:val="00B32D43"/>
    <w:rsid w:val="00B9430E"/>
    <w:rsid w:val="00BA1A57"/>
    <w:rsid w:val="00BC2D6D"/>
    <w:rsid w:val="00C2449E"/>
    <w:rsid w:val="00C36BFE"/>
    <w:rsid w:val="00C378EB"/>
    <w:rsid w:val="00C40620"/>
    <w:rsid w:val="00C42ADE"/>
    <w:rsid w:val="00C62E53"/>
    <w:rsid w:val="00C72565"/>
    <w:rsid w:val="00C9496F"/>
    <w:rsid w:val="00CC137E"/>
    <w:rsid w:val="00CC4FC3"/>
    <w:rsid w:val="00D27A2E"/>
    <w:rsid w:val="00D42C10"/>
    <w:rsid w:val="00D44F56"/>
    <w:rsid w:val="00D843EF"/>
    <w:rsid w:val="00DE5880"/>
    <w:rsid w:val="00DF4E1E"/>
    <w:rsid w:val="00E21377"/>
    <w:rsid w:val="00E32CB3"/>
    <w:rsid w:val="00E36FAD"/>
    <w:rsid w:val="00E81BAE"/>
    <w:rsid w:val="00E84AF7"/>
    <w:rsid w:val="00EA7BF3"/>
    <w:rsid w:val="00EB4341"/>
    <w:rsid w:val="00EF5716"/>
    <w:rsid w:val="00F57713"/>
    <w:rsid w:val="00F70AF4"/>
    <w:rsid w:val="00F82F31"/>
    <w:rsid w:val="00F857D6"/>
    <w:rsid w:val="00FA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4D5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31FE"/>
    <w:pPr>
      <w:ind w:left="720"/>
      <w:contextualSpacing/>
    </w:pPr>
    <w:rPr>
      <w:lang w:bidi="ar-MA"/>
    </w:rPr>
  </w:style>
  <w:style w:type="character" w:styleId="lev">
    <w:name w:val="Strong"/>
    <w:basedOn w:val="Policepardfaut"/>
    <w:uiPriority w:val="22"/>
    <w:qFormat/>
    <w:rsid w:val="00B231FE"/>
    <w:rPr>
      <w:b/>
      <w:bCs/>
    </w:rPr>
  </w:style>
  <w:style w:type="character" w:styleId="Lienhypertexte">
    <w:name w:val="Hyperlink"/>
    <w:basedOn w:val="Policepardfaut"/>
    <w:uiPriority w:val="99"/>
    <w:unhideWhenUsed/>
    <w:rsid w:val="00EF5716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36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BFE"/>
  </w:style>
  <w:style w:type="paragraph" w:styleId="Pieddepage">
    <w:name w:val="footer"/>
    <w:basedOn w:val="Normal"/>
    <w:link w:val="PieddepageCar"/>
    <w:uiPriority w:val="99"/>
    <w:unhideWhenUsed/>
    <w:rsid w:val="00C36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BFE"/>
  </w:style>
  <w:style w:type="paragraph" w:styleId="Textedebulles">
    <w:name w:val="Balloon Text"/>
    <w:basedOn w:val="Normal"/>
    <w:link w:val="TextedebullesCar"/>
    <w:uiPriority w:val="99"/>
    <w:semiHidden/>
    <w:unhideWhenUsed/>
    <w:rsid w:val="00C36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BFE"/>
    <w:rPr>
      <w:rFonts w:ascii="Tahoma" w:hAnsi="Tahoma" w:cs="Tahoma"/>
      <w:sz w:val="16"/>
      <w:szCs w:val="16"/>
    </w:rPr>
  </w:style>
  <w:style w:type="character" w:customStyle="1" w:styleId="hps">
    <w:name w:val="hps"/>
    <w:basedOn w:val="Policepardfaut"/>
    <w:rsid w:val="00977F3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31FE"/>
    <w:pPr>
      <w:ind w:left="720"/>
      <w:contextualSpacing/>
    </w:pPr>
    <w:rPr>
      <w:lang w:bidi="ar-MA"/>
    </w:rPr>
  </w:style>
  <w:style w:type="character" w:styleId="lev">
    <w:name w:val="Strong"/>
    <w:basedOn w:val="Policepardfaut"/>
    <w:uiPriority w:val="22"/>
    <w:qFormat/>
    <w:rsid w:val="00B231FE"/>
    <w:rPr>
      <w:b/>
      <w:bCs/>
    </w:rPr>
  </w:style>
  <w:style w:type="character" w:styleId="Lienhypertexte">
    <w:name w:val="Hyperlink"/>
    <w:basedOn w:val="Policepardfaut"/>
    <w:uiPriority w:val="99"/>
    <w:unhideWhenUsed/>
    <w:rsid w:val="00EF5716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36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6BFE"/>
  </w:style>
  <w:style w:type="paragraph" w:styleId="Pieddepage">
    <w:name w:val="footer"/>
    <w:basedOn w:val="Normal"/>
    <w:link w:val="PieddepageCar"/>
    <w:uiPriority w:val="99"/>
    <w:unhideWhenUsed/>
    <w:rsid w:val="00C36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6BFE"/>
  </w:style>
  <w:style w:type="paragraph" w:styleId="Textedebulles">
    <w:name w:val="Balloon Text"/>
    <w:basedOn w:val="Normal"/>
    <w:link w:val="TextedebullesCar"/>
    <w:uiPriority w:val="99"/>
    <w:semiHidden/>
    <w:unhideWhenUsed/>
    <w:rsid w:val="00C36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6BFE"/>
    <w:rPr>
      <w:rFonts w:ascii="Tahoma" w:hAnsi="Tahoma" w:cs="Tahoma"/>
      <w:sz w:val="16"/>
      <w:szCs w:val="16"/>
    </w:rPr>
  </w:style>
  <w:style w:type="character" w:customStyle="1" w:styleId="hps">
    <w:name w:val="hps"/>
    <w:basedOn w:val="Policepardfaut"/>
    <w:rsid w:val="00977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yperlink" Target="mailto:concoursphotos2022@rabatzoo.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2DCC-A475-7D41-BCBA-DE7552CA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867</Words>
  <Characters>4770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mohcin</cp:lastModifiedBy>
  <cp:revision>4</cp:revision>
  <cp:lastPrinted>2022-01-03T14:19:00Z</cp:lastPrinted>
  <dcterms:created xsi:type="dcterms:W3CDTF">2022-01-03T14:28:00Z</dcterms:created>
  <dcterms:modified xsi:type="dcterms:W3CDTF">2022-01-10T14:41:00Z</dcterms:modified>
</cp:coreProperties>
</file>